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CC290" w14:textId="77777777" w:rsidR="00C70478" w:rsidRPr="002B1821" w:rsidRDefault="00C70478" w:rsidP="00C70478">
      <w:pPr>
        <w:pStyle w:val="Normal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B1821">
        <w:rPr>
          <w:rFonts w:asciiTheme="minorHAnsi" w:hAnsiTheme="minorHAnsi" w:cstheme="minorHAnsi"/>
          <w:b/>
          <w:color w:val="000000"/>
          <w:sz w:val="22"/>
          <w:szCs w:val="22"/>
        </w:rPr>
        <w:t>Motion # 1</w:t>
      </w:r>
      <w:r w:rsidR="00E33B29" w:rsidRPr="002B1821">
        <w:rPr>
          <w:rFonts w:asciiTheme="minorHAnsi" w:hAnsiTheme="minorHAnsi" w:cstheme="minorHAnsi"/>
          <w:b/>
          <w:color w:val="000000"/>
          <w:sz w:val="22"/>
          <w:szCs w:val="22"/>
        </w:rPr>
        <w:t>8</w:t>
      </w:r>
    </w:p>
    <w:p w14:paraId="0FF0F15F" w14:textId="02374121" w:rsidR="00C70478" w:rsidRPr="00C70478" w:rsidRDefault="00C70478" w:rsidP="00C70478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C7047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St Stephen</w:t>
      </w:r>
      <w:r w:rsidR="002B182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’</w:t>
      </w:r>
      <w:r w:rsidRPr="00C7047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 and Queen Victoria Schools Trust Board Trust</w:t>
      </w:r>
      <w:r w:rsidR="00E33B29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Deed Amendments</w:t>
      </w:r>
    </w:p>
    <w:p w14:paraId="296881EF" w14:textId="1CCA4E28" w:rsidR="00C70478" w:rsidRPr="00C70478" w:rsidRDefault="00C70478" w:rsidP="00C7047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Mover:</w:t>
      </w:r>
      <w:r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 The </w:t>
      </w:r>
      <w:proofErr w:type="spellStart"/>
      <w:r w:rsidRPr="00C70478">
        <w:rPr>
          <w:rFonts w:asciiTheme="minorHAnsi" w:hAnsiTheme="minorHAnsi" w:cstheme="minorHAnsi"/>
          <w:color w:val="000000"/>
          <w:sz w:val="22"/>
          <w:szCs w:val="22"/>
        </w:rPr>
        <w:t>Rt</w:t>
      </w:r>
      <w:proofErr w:type="spellEnd"/>
      <w:r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 Rev</w:t>
      </w:r>
      <w:r w:rsidR="00C03E80">
        <w:rPr>
          <w:rFonts w:asciiTheme="minorHAnsi" w:hAnsiTheme="minorHAnsi" w:cstheme="minorHAnsi"/>
          <w:color w:val="000000"/>
          <w:sz w:val="22"/>
          <w:szCs w:val="22"/>
        </w:rPr>
        <w:t>’d</w:t>
      </w:r>
      <w:r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 TK </w:t>
      </w:r>
      <w:proofErr w:type="spellStart"/>
      <w:r w:rsidRPr="00C70478">
        <w:rPr>
          <w:rFonts w:asciiTheme="minorHAnsi" w:hAnsiTheme="minorHAnsi" w:cstheme="minorHAnsi"/>
          <w:color w:val="000000"/>
          <w:sz w:val="22"/>
          <w:szCs w:val="22"/>
        </w:rPr>
        <w:t>Pikaahu</w:t>
      </w:r>
      <w:proofErr w:type="spellEnd"/>
      <w:r w:rsidRPr="00C704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Seconder</w:t>
      </w:r>
      <w:r w:rsidRPr="00C70478">
        <w:rPr>
          <w:rFonts w:asciiTheme="minorHAnsi" w:hAnsiTheme="minorHAnsi" w:cstheme="minorHAnsi"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C70478">
        <w:rPr>
          <w:rFonts w:asciiTheme="minorHAnsi" w:hAnsiTheme="minorHAnsi" w:cstheme="minorHAnsi"/>
          <w:color w:val="000000"/>
          <w:sz w:val="22"/>
          <w:szCs w:val="22"/>
        </w:rPr>
        <w:t>Mr S Parata</w:t>
      </w:r>
    </w:p>
    <w:p w14:paraId="0421D4D5" w14:textId="77777777" w:rsidR="002B1821" w:rsidRDefault="002B1821" w:rsidP="00C70478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94D7F0C" w14:textId="7D06ACD8" w:rsidR="00C70478" w:rsidRPr="00C70478" w:rsidRDefault="00C70478" w:rsidP="00C70478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That this General Synod</w:t>
      </w:r>
      <w:r w:rsidR="002B182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/ </w:t>
      </w:r>
      <w:proofErr w:type="spellStart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te</w:t>
      </w:r>
      <w:proofErr w:type="spellEnd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Hīnota</w:t>
      </w:r>
      <w:proofErr w:type="spellEnd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>Whānui</w:t>
      </w:r>
      <w:proofErr w:type="spellEnd"/>
      <w:r w:rsidRPr="00C7047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2018 resolves that:</w:t>
      </w:r>
    </w:p>
    <w:p w14:paraId="1D0FC54E" w14:textId="77777777" w:rsidR="00E33B29" w:rsidRDefault="00E33B29" w:rsidP="002B1821">
      <w:r>
        <w:t>The requested administrative amendments to the Trust Deed of the St Stephen’s and Queen Victoria Schools Trust Board in the following schedule be approved:</w:t>
      </w:r>
    </w:p>
    <w:p w14:paraId="3D890A99" w14:textId="77777777" w:rsidR="007668BC" w:rsidRDefault="007668BC">
      <w:pPr>
        <w:rPr>
          <w:u w:val="single"/>
        </w:rPr>
      </w:pPr>
    </w:p>
    <w:p w14:paraId="011101EE" w14:textId="7A2A22E1" w:rsidR="00561309" w:rsidRPr="00C03E80" w:rsidRDefault="00E33B29">
      <w:pPr>
        <w:rPr>
          <w:u w:val="single"/>
        </w:rPr>
      </w:pPr>
      <w:r w:rsidRPr="00C03E80">
        <w:rPr>
          <w:u w:val="single"/>
        </w:rPr>
        <w:t>Schedule:</w:t>
      </w:r>
    </w:p>
    <w:p w14:paraId="65092F98" w14:textId="51AD0AC7" w:rsidR="00C03E80" w:rsidRPr="00220BAA" w:rsidRDefault="00C03E80" w:rsidP="00904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</w:rPr>
      </w:pPr>
      <w:r w:rsidRPr="00220BAA">
        <w:rPr>
          <w:rFonts w:cstheme="minorHAnsi"/>
        </w:rPr>
        <w:t xml:space="preserve">10.9 </w:t>
      </w:r>
      <w:r w:rsidR="007668BC">
        <w:rPr>
          <w:rFonts w:cstheme="minorHAnsi"/>
        </w:rPr>
        <w:tab/>
      </w:r>
      <w:r w:rsidRPr="00220BAA">
        <w:rPr>
          <w:rFonts w:cstheme="minorHAnsi"/>
        </w:rPr>
        <w:t>Under this clause the Trustees shall adopt the recommendation of the auditor in respect to remuneration of trustees.</w:t>
      </w:r>
    </w:p>
    <w:p w14:paraId="6E0F452E" w14:textId="77777777" w:rsidR="00C03E80" w:rsidRPr="00C03E80" w:rsidRDefault="00C03E80" w:rsidP="00766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</w:rPr>
      </w:pPr>
    </w:p>
    <w:p w14:paraId="2544AD8A" w14:textId="768343CA" w:rsidR="00C03E80" w:rsidRDefault="007668BC" w:rsidP="00904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ab/>
      </w:r>
      <w:r w:rsidR="00C03E80" w:rsidRPr="00C03E80">
        <w:rPr>
          <w:rFonts w:cstheme="minorHAnsi"/>
        </w:rPr>
        <w:t>Trustees request that should be</w:t>
      </w:r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amended as it is not the role for an</w:t>
      </w:r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auditor to advise on or approve</w:t>
      </w:r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remuneration of Trustees.</w:t>
      </w:r>
    </w:p>
    <w:p w14:paraId="2D246227" w14:textId="77777777" w:rsidR="00C03E80" w:rsidRPr="00C03E80" w:rsidRDefault="00C03E80" w:rsidP="00904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</w:rPr>
      </w:pPr>
    </w:p>
    <w:p w14:paraId="60A91A04" w14:textId="670E5A3E" w:rsidR="00C03E80" w:rsidRDefault="007668BC" w:rsidP="00904B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ab/>
      </w:r>
      <w:r w:rsidR="00C03E80" w:rsidRPr="00C03E80">
        <w:rPr>
          <w:rFonts w:cstheme="minorHAnsi"/>
        </w:rPr>
        <w:t>Trustees request that clause be</w:t>
      </w:r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amended to allow reasonable</w:t>
      </w:r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remuneration to be paid to</w:t>
      </w:r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Trustees on the basis that the</w:t>
      </w:r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level of remuneration is advised</w:t>
      </w:r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to and approved by General</w:t>
      </w:r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Synod</w:t>
      </w:r>
      <w:r w:rsidR="00904BCD">
        <w:rPr>
          <w:rFonts w:cstheme="minorHAnsi"/>
        </w:rPr>
        <w:t xml:space="preserve"> </w:t>
      </w:r>
      <w:r w:rsidR="00904BCD" w:rsidRPr="00904BCD">
        <w:rPr>
          <w:rFonts w:cstheme="minorHAnsi"/>
          <w:color w:val="000000"/>
        </w:rPr>
        <w:t xml:space="preserve">/ </w:t>
      </w:r>
      <w:proofErr w:type="spellStart"/>
      <w:r w:rsidR="00904BCD" w:rsidRPr="00904BCD">
        <w:rPr>
          <w:rFonts w:cstheme="minorHAnsi"/>
          <w:color w:val="000000"/>
        </w:rPr>
        <w:t>te</w:t>
      </w:r>
      <w:proofErr w:type="spellEnd"/>
      <w:r w:rsidR="00904BCD" w:rsidRPr="00904BCD">
        <w:rPr>
          <w:rFonts w:cstheme="minorHAnsi"/>
          <w:color w:val="000000"/>
        </w:rPr>
        <w:t xml:space="preserve"> </w:t>
      </w:r>
      <w:proofErr w:type="spellStart"/>
      <w:r w:rsidR="00904BCD" w:rsidRPr="00904BCD">
        <w:rPr>
          <w:rFonts w:cstheme="minorHAnsi"/>
          <w:color w:val="000000"/>
        </w:rPr>
        <w:t>Hīnota</w:t>
      </w:r>
      <w:proofErr w:type="spellEnd"/>
      <w:r w:rsidR="00904BCD" w:rsidRPr="00904BCD">
        <w:rPr>
          <w:rFonts w:cstheme="minorHAnsi"/>
          <w:color w:val="000000"/>
        </w:rPr>
        <w:t xml:space="preserve"> </w:t>
      </w:r>
      <w:proofErr w:type="spellStart"/>
      <w:r w:rsidR="00904BCD" w:rsidRPr="00904BCD">
        <w:rPr>
          <w:rFonts w:cstheme="minorHAnsi"/>
          <w:color w:val="000000"/>
        </w:rPr>
        <w:t>Whānui</w:t>
      </w:r>
      <w:proofErr w:type="spellEnd"/>
      <w:r w:rsidR="00C03E80" w:rsidRPr="00904BCD">
        <w:rPr>
          <w:rFonts w:cstheme="minorHAnsi"/>
        </w:rPr>
        <w:t>,</w:t>
      </w:r>
      <w:r w:rsidR="00C03E80" w:rsidRPr="00C03E80">
        <w:rPr>
          <w:rFonts w:cstheme="minorHAnsi"/>
        </w:rPr>
        <w:t xml:space="preserve"> or the </w:t>
      </w:r>
      <w:r w:rsidR="00C03E80">
        <w:rPr>
          <w:rFonts w:cstheme="minorHAnsi"/>
        </w:rPr>
        <w:t>G</w:t>
      </w:r>
      <w:r w:rsidR="00C03E80" w:rsidRPr="00C03E80">
        <w:rPr>
          <w:rFonts w:cstheme="minorHAnsi"/>
        </w:rPr>
        <w:t>eneral Synod</w:t>
      </w:r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Standing Committee when Synod</w:t>
      </w:r>
      <w:r w:rsidR="00904BCD">
        <w:rPr>
          <w:rFonts w:cstheme="minorHAnsi"/>
        </w:rPr>
        <w:t>/</w:t>
      </w:r>
      <w:proofErr w:type="spellStart"/>
      <w:r w:rsidR="00904BCD">
        <w:rPr>
          <w:rFonts w:cstheme="minorHAnsi"/>
        </w:rPr>
        <w:t>Hīnota</w:t>
      </w:r>
      <w:proofErr w:type="spellEnd"/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is not in session.</w:t>
      </w:r>
    </w:p>
    <w:p w14:paraId="31FD3264" w14:textId="77777777" w:rsidR="00C03E80" w:rsidRPr="00C03E80" w:rsidRDefault="00C03E80" w:rsidP="00766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</w:rPr>
      </w:pPr>
    </w:p>
    <w:p w14:paraId="3CA983FA" w14:textId="5704EAA8" w:rsidR="00C03E80" w:rsidRDefault="00C03E80" w:rsidP="00766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</w:rPr>
      </w:pPr>
      <w:r w:rsidRPr="00C03E80">
        <w:rPr>
          <w:rFonts w:cstheme="minorHAnsi"/>
        </w:rPr>
        <w:t xml:space="preserve">13.3 </w:t>
      </w:r>
      <w:r w:rsidR="007668BC">
        <w:rPr>
          <w:rFonts w:cstheme="minorHAnsi"/>
        </w:rPr>
        <w:tab/>
      </w:r>
      <w:r w:rsidRPr="00C03E80">
        <w:rPr>
          <w:rFonts w:cstheme="minorHAnsi"/>
        </w:rPr>
        <w:t>This clause requires Trustees to</w:t>
      </w:r>
      <w:r>
        <w:rPr>
          <w:rFonts w:cstheme="minorHAnsi"/>
        </w:rPr>
        <w:t xml:space="preserve"> </w:t>
      </w:r>
      <w:r w:rsidRPr="00C03E80">
        <w:rPr>
          <w:rFonts w:cstheme="minorHAnsi"/>
        </w:rPr>
        <w:t>undertake and annual review.</w:t>
      </w:r>
      <w:r>
        <w:rPr>
          <w:rFonts w:cstheme="minorHAnsi"/>
        </w:rPr>
        <w:t xml:space="preserve"> </w:t>
      </w:r>
    </w:p>
    <w:p w14:paraId="7897AA81" w14:textId="77777777" w:rsidR="00C03E80" w:rsidRDefault="00C03E80" w:rsidP="00766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</w:rPr>
      </w:pPr>
    </w:p>
    <w:p w14:paraId="5BBA8BB7" w14:textId="747A90DE" w:rsidR="00C03E80" w:rsidRDefault="007668BC" w:rsidP="00766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</w:rPr>
      </w:pPr>
      <w:r>
        <w:rPr>
          <w:rFonts w:cstheme="minorHAnsi"/>
        </w:rPr>
        <w:tab/>
      </w:r>
      <w:r w:rsidR="00C03E80" w:rsidRPr="00C03E80">
        <w:rPr>
          <w:rFonts w:cstheme="minorHAnsi"/>
        </w:rPr>
        <w:t>It is suggested this clause be</w:t>
      </w:r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amended to allow for biennial</w:t>
      </w:r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reviews to be undertaken to align</w:t>
      </w:r>
      <w:r w:rsidR="00C03E80">
        <w:rPr>
          <w:rFonts w:cstheme="minorHAnsi"/>
        </w:rPr>
        <w:t xml:space="preserve"> </w:t>
      </w:r>
      <w:r w:rsidR="00C03E80" w:rsidRPr="00C03E80">
        <w:rPr>
          <w:rFonts w:cstheme="minorHAnsi"/>
        </w:rPr>
        <w:t>with the sitting of Synod</w:t>
      </w:r>
      <w:r w:rsidR="00B356D9">
        <w:rPr>
          <w:rFonts w:cstheme="minorHAnsi"/>
        </w:rPr>
        <w:t>/</w:t>
      </w:r>
      <w:proofErr w:type="spellStart"/>
      <w:r w:rsidR="00B356D9">
        <w:rPr>
          <w:rFonts w:cstheme="minorHAnsi"/>
        </w:rPr>
        <w:t>Hīno</w:t>
      </w:r>
      <w:bookmarkStart w:id="0" w:name="_GoBack"/>
      <w:bookmarkEnd w:id="0"/>
      <w:r w:rsidR="00B356D9">
        <w:rPr>
          <w:rFonts w:cstheme="minorHAnsi"/>
        </w:rPr>
        <w:t>a</w:t>
      </w:r>
      <w:proofErr w:type="spellEnd"/>
      <w:r w:rsidR="00C03E80" w:rsidRPr="00C03E80">
        <w:rPr>
          <w:rFonts w:cstheme="minorHAnsi"/>
        </w:rPr>
        <w:t>.</w:t>
      </w:r>
    </w:p>
    <w:p w14:paraId="798D07EB" w14:textId="77777777" w:rsidR="00C03E80" w:rsidRPr="00C03E80" w:rsidRDefault="00C03E80" w:rsidP="00766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</w:rPr>
      </w:pPr>
    </w:p>
    <w:p w14:paraId="65FBA0BD" w14:textId="2882AD89" w:rsidR="00C03E80" w:rsidRDefault="00C03E80" w:rsidP="007668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</w:rPr>
      </w:pPr>
      <w:r w:rsidRPr="00C03E80">
        <w:rPr>
          <w:rFonts w:cstheme="minorHAnsi"/>
        </w:rPr>
        <w:t xml:space="preserve">14.1 </w:t>
      </w:r>
      <w:r w:rsidR="007668BC">
        <w:rPr>
          <w:rFonts w:cstheme="minorHAnsi"/>
        </w:rPr>
        <w:tab/>
      </w:r>
      <w:r w:rsidRPr="00C03E80">
        <w:rPr>
          <w:rFonts w:cstheme="minorHAnsi"/>
        </w:rPr>
        <w:t>This clause requires two Trustees</w:t>
      </w:r>
      <w:r>
        <w:rPr>
          <w:rFonts w:cstheme="minorHAnsi"/>
        </w:rPr>
        <w:t xml:space="preserve"> </w:t>
      </w:r>
      <w:r w:rsidRPr="00C03E80">
        <w:rPr>
          <w:rFonts w:cstheme="minorHAnsi"/>
        </w:rPr>
        <w:t>to attest to the affixing of the</w:t>
      </w:r>
      <w:r>
        <w:rPr>
          <w:rFonts w:cstheme="minorHAnsi"/>
        </w:rPr>
        <w:t xml:space="preserve"> </w:t>
      </w:r>
      <w:r w:rsidRPr="00C03E80">
        <w:rPr>
          <w:rFonts w:cstheme="minorHAnsi"/>
        </w:rPr>
        <w:t>Common Seal of the Trust.</w:t>
      </w:r>
    </w:p>
    <w:p w14:paraId="20977375" w14:textId="77777777" w:rsidR="00C03E80" w:rsidRPr="00C03E80" w:rsidRDefault="00C03E80" w:rsidP="00C03E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939382" w14:textId="0F7F4A03" w:rsidR="00C03E80" w:rsidRPr="00C03E80" w:rsidRDefault="00C03E80" w:rsidP="00B356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</w:rPr>
      </w:pPr>
      <w:r w:rsidRPr="00C03E80">
        <w:rPr>
          <w:rFonts w:cstheme="minorHAnsi"/>
        </w:rPr>
        <w:t>Trustees seek an amendment to</w:t>
      </w:r>
      <w:r>
        <w:rPr>
          <w:rFonts w:cstheme="minorHAnsi"/>
        </w:rPr>
        <w:t xml:space="preserve"> </w:t>
      </w:r>
      <w:r w:rsidRPr="00C03E80">
        <w:rPr>
          <w:rFonts w:cstheme="minorHAnsi"/>
        </w:rPr>
        <w:t>allow the affixing of the Common</w:t>
      </w:r>
      <w:r>
        <w:rPr>
          <w:rFonts w:cstheme="minorHAnsi"/>
        </w:rPr>
        <w:t xml:space="preserve"> </w:t>
      </w:r>
      <w:r w:rsidRPr="00C03E80">
        <w:rPr>
          <w:rFonts w:cstheme="minorHAnsi"/>
        </w:rPr>
        <w:t>Seal to be attested by two</w:t>
      </w:r>
      <w:r>
        <w:rPr>
          <w:rFonts w:cstheme="minorHAnsi"/>
        </w:rPr>
        <w:t xml:space="preserve"> </w:t>
      </w:r>
      <w:r w:rsidRPr="00C03E80">
        <w:rPr>
          <w:rFonts w:cstheme="minorHAnsi"/>
        </w:rPr>
        <w:t>Trustees or a Trustee and a person</w:t>
      </w:r>
      <w:r>
        <w:rPr>
          <w:rFonts w:cstheme="minorHAnsi"/>
        </w:rPr>
        <w:t xml:space="preserve"> </w:t>
      </w:r>
      <w:r w:rsidRPr="00C03E80">
        <w:rPr>
          <w:rFonts w:cstheme="minorHAnsi"/>
        </w:rPr>
        <w:t>nominated by Trustees such as</w:t>
      </w:r>
      <w:r>
        <w:rPr>
          <w:rFonts w:cstheme="minorHAnsi"/>
        </w:rPr>
        <w:t xml:space="preserve"> </w:t>
      </w:r>
      <w:r w:rsidRPr="00C03E80">
        <w:rPr>
          <w:rFonts w:cstheme="minorHAnsi"/>
        </w:rPr>
        <w:t xml:space="preserve">the </w:t>
      </w:r>
      <w:proofErr w:type="spellStart"/>
      <w:r w:rsidRPr="00C03E80">
        <w:rPr>
          <w:rFonts w:cstheme="minorHAnsi"/>
        </w:rPr>
        <w:t>Kaiwhakahaere</w:t>
      </w:r>
      <w:proofErr w:type="spellEnd"/>
      <w:r w:rsidRPr="00C03E80">
        <w:rPr>
          <w:rFonts w:cstheme="minorHAnsi"/>
        </w:rPr>
        <w:t>/CEO of the</w:t>
      </w:r>
    </w:p>
    <w:p w14:paraId="188EBA1F" w14:textId="21471E5F" w:rsidR="00C03E80" w:rsidRDefault="00C03E80" w:rsidP="00B356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</w:rPr>
      </w:pPr>
      <w:r w:rsidRPr="00C03E80">
        <w:rPr>
          <w:rFonts w:cstheme="minorHAnsi"/>
        </w:rPr>
        <w:t>Trust.</w:t>
      </w:r>
    </w:p>
    <w:p w14:paraId="4064EEB7" w14:textId="77777777" w:rsidR="00C03E80" w:rsidRPr="00C03E80" w:rsidRDefault="00C03E80" w:rsidP="00C03E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CD80EB" w14:textId="463BA10B" w:rsidR="00C03E80" w:rsidRPr="00C03E80" w:rsidRDefault="00C03E80" w:rsidP="00B356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</w:rPr>
      </w:pPr>
      <w:r w:rsidRPr="00C03E80">
        <w:rPr>
          <w:rFonts w:cstheme="minorHAnsi"/>
        </w:rPr>
        <w:t>This amendment aligning the</w:t>
      </w:r>
      <w:r>
        <w:rPr>
          <w:rFonts w:cstheme="minorHAnsi"/>
        </w:rPr>
        <w:t xml:space="preserve"> </w:t>
      </w:r>
      <w:r w:rsidRPr="00C03E80">
        <w:rPr>
          <w:rFonts w:cstheme="minorHAnsi"/>
        </w:rPr>
        <w:t>requirements for the signing of</w:t>
      </w:r>
      <w:r>
        <w:rPr>
          <w:rFonts w:cstheme="minorHAnsi"/>
        </w:rPr>
        <w:t xml:space="preserve"> </w:t>
      </w:r>
      <w:r w:rsidRPr="00C03E80">
        <w:rPr>
          <w:rFonts w:cstheme="minorHAnsi"/>
        </w:rPr>
        <w:t>contracts and documents with</w:t>
      </w:r>
      <w:r>
        <w:rPr>
          <w:rFonts w:cstheme="minorHAnsi"/>
        </w:rPr>
        <w:t xml:space="preserve"> </w:t>
      </w:r>
      <w:r w:rsidRPr="00C03E80">
        <w:rPr>
          <w:rFonts w:cstheme="minorHAnsi"/>
        </w:rPr>
        <w:t>other incorporated charitable</w:t>
      </w:r>
      <w:r>
        <w:rPr>
          <w:rFonts w:cstheme="minorHAnsi"/>
        </w:rPr>
        <w:t xml:space="preserve"> </w:t>
      </w:r>
      <w:r w:rsidRPr="00C03E80">
        <w:rPr>
          <w:rFonts w:cstheme="minorHAnsi"/>
        </w:rPr>
        <w:t>Trusts.</w:t>
      </w:r>
    </w:p>
    <w:sectPr w:rsidR="00C03E80" w:rsidRPr="00C03E80" w:rsidSect="002B1821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78"/>
    <w:rsid w:val="00220BAA"/>
    <w:rsid w:val="002B1821"/>
    <w:rsid w:val="00561309"/>
    <w:rsid w:val="00563014"/>
    <w:rsid w:val="005F6FFC"/>
    <w:rsid w:val="007630C5"/>
    <w:rsid w:val="007668BC"/>
    <w:rsid w:val="007E3659"/>
    <w:rsid w:val="008427FD"/>
    <w:rsid w:val="00904BCD"/>
    <w:rsid w:val="00B356D9"/>
    <w:rsid w:val="00C03E80"/>
    <w:rsid w:val="00C70478"/>
    <w:rsid w:val="00D731BC"/>
    <w:rsid w:val="00D77879"/>
    <w:rsid w:val="00DD758B"/>
    <w:rsid w:val="00E33B29"/>
    <w:rsid w:val="00EA58CC"/>
    <w:rsid w:val="00F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B70E"/>
  <w15:chartTrackingRefBased/>
  <w15:docId w15:val="{CF3E3380-C3FD-459B-B99A-7FCEA76B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FA421887-966A-4D07-B049-FF768F80A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7DF65-4C90-472B-8001-9B38051BF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168AA-0AB5-4B46-8D3B-EC1EBD0015D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cb32b36e-1ca9-4009-987b-c8d3bf69da51"/>
    <ds:schemaRef ds:uri="4fb0e633-e10e-4f72-bd97-71b29ba6a154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GSTHW Motion 18 SSQVSTB Trust Deeed Amendments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GSTHW Motion 18 SSQVSTB Trust Deeed Amendments</dc:title>
  <dc:subject/>
  <dc:creator>Michael Hughes</dc:creator>
  <cp:keywords/>
  <dc:description/>
  <cp:lastModifiedBy>Marissa Alix</cp:lastModifiedBy>
  <cp:revision>3</cp:revision>
  <cp:lastPrinted>2018-03-21T00:38:00Z</cp:lastPrinted>
  <dcterms:created xsi:type="dcterms:W3CDTF">2018-03-21T00:38:00Z</dcterms:created>
  <dcterms:modified xsi:type="dcterms:W3CDTF">2018-03-21T00:45:00Z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